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3B294" w14:textId="77777777" w:rsidR="00821C80" w:rsidRDefault="00821C80" w:rsidP="00173417">
      <w:pPr>
        <w:pStyle w:val="Nagwek3"/>
        <w:spacing w:before="0" w:after="480"/>
        <w:rPr>
          <w:rFonts w:cs="Arial"/>
          <w:b w:val="0"/>
          <w:bCs/>
          <w:sz w:val="24"/>
          <w:szCs w:val="24"/>
        </w:rPr>
      </w:pPr>
      <w:r w:rsidRPr="00C97A27">
        <w:rPr>
          <w:rFonts w:cs="Arial"/>
          <w:b w:val="0"/>
          <w:bCs/>
          <w:sz w:val="24"/>
        </w:rPr>
        <w:t xml:space="preserve">Załącznik nr </w:t>
      </w:r>
      <w:r w:rsidR="00094A9E">
        <w:rPr>
          <w:rFonts w:cs="Arial"/>
          <w:b w:val="0"/>
          <w:bCs/>
          <w:sz w:val="24"/>
        </w:rPr>
        <w:t>6</w:t>
      </w:r>
      <w:r w:rsidR="00F83B51" w:rsidRPr="00C97A27">
        <w:rPr>
          <w:rFonts w:cs="Arial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779AB3B6" w14:textId="77777777" w:rsidTr="00CA5E56">
        <w:tc>
          <w:tcPr>
            <w:tcW w:w="2800" w:type="dxa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CA5E56">
        <w:tc>
          <w:tcPr>
            <w:tcW w:w="2800" w:type="dxa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FAA10E6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56988BB0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4"/>
      </w:tblGrid>
      <w:tr w:rsidR="00CA5E56" w:rsidRPr="00193F60" w14:paraId="1EC57F21" w14:textId="77777777" w:rsidTr="00CA5E56">
        <w:tc>
          <w:tcPr>
            <w:tcW w:w="14034" w:type="dxa"/>
            <w:shd w:val="clear" w:color="auto" w:fill="F2F2F2"/>
          </w:tcPr>
          <w:p w14:paraId="3533C97D" w14:textId="77777777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  <w:r w:rsidR="00F2651C">
              <w:rPr>
                <w:rFonts w:ascii="Arial" w:hAnsi="Arial" w:cs="Arial"/>
                <w:b/>
                <w:sz w:val="32"/>
                <w:szCs w:val="32"/>
              </w:rPr>
              <w:t xml:space="preserve"> SKIEROWANYCH DO REALIZACJI ZAMÓWIENIA</w:t>
            </w:r>
          </w:p>
        </w:tc>
      </w:tr>
    </w:tbl>
    <w:p w14:paraId="0A763905" w14:textId="77777777" w:rsidR="00CD6090" w:rsidRDefault="00CD6090" w:rsidP="00CD6090">
      <w:pPr>
        <w:pStyle w:val="Bezodstpw"/>
        <w:rPr>
          <w:rFonts w:eastAsia="Calibri"/>
          <w:lang w:eastAsia="en-US"/>
        </w:rPr>
      </w:pPr>
    </w:p>
    <w:p w14:paraId="19AAC9BE" w14:textId="51D8EFD9" w:rsidR="00CA5E56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CA5E56">
        <w:tc>
          <w:tcPr>
            <w:tcW w:w="2268" w:type="dxa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</w:tcPr>
          <w:p w14:paraId="4961D573" w14:textId="18B690DC" w:rsidR="00CA5E56" w:rsidRPr="000D5FDD" w:rsidRDefault="00EF4143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34E8">
              <w:rPr>
                <w:rFonts w:ascii="Arial" w:hAnsi="Arial" w:cs="Arial"/>
                <w:b/>
                <w:sz w:val="24"/>
                <w:szCs w:val="24"/>
              </w:rPr>
              <w:t>Przeprowadzenie szkoleń dla uczniów/uczennic i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934E8">
              <w:rPr>
                <w:rFonts w:ascii="Arial" w:hAnsi="Arial" w:cs="Arial"/>
                <w:b/>
                <w:sz w:val="24"/>
                <w:szCs w:val="24"/>
              </w:rPr>
              <w:t>nauczycieli/nauczycielek w ramach realizacji projektu „Energia możliwości Zespołu Szkół Politechnicznych”.</w:t>
            </w:r>
          </w:p>
        </w:tc>
      </w:tr>
      <w:tr w:rsidR="00C4142B" w:rsidRPr="00CA5E56" w14:paraId="16950E7F" w14:textId="77777777" w:rsidTr="00321E29">
        <w:tc>
          <w:tcPr>
            <w:tcW w:w="2268" w:type="dxa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</w:tcPr>
          <w:p w14:paraId="525B6095" w14:textId="5634FB1B" w:rsidR="00C4142B" w:rsidRPr="000D5FDD" w:rsidRDefault="00EF4143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34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ZP/ZSP/EMZSP/2025/1</w:t>
            </w:r>
          </w:p>
        </w:tc>
      </w:tr>
    </w:tbl>
    <w:p w14:paraId="74C12C3F" w14:textId="277B9E5A" w:rsidR="00937787" w:rsidRDefault="00CA5E56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AD8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bookmarkStart w:id="0" w:name="_Hlk210756515"/>
      <w:bookmarkStart w:id="1" w:name="_Hlk210756648"/>
      <w:r w:rsidR="00EF4143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Zespół Szkół </w:t>
      </w:r>
      <w:r w:rsidR="00EF4143" w:rsidRPr="00E934E8">
        <w:rPr>
          <w:rFonts w:ascii="Arial" w:hAnsi="Arial" w:cs="Arial"/>
          <w:b/>
          <w:bCs/>
          <w:sz w:val="24"/>
          <w:szCs w:val="24"/>
        </w:rPr>
        <w:t>Politechnicznych</w:t>
      </w:r>
      <w:r w:rsidR="00EF4143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F4143" w:rsidRPr="00E934E8">
        <w:rPr>
          <w:rFonts w:ascii="Arial" w:eastAsia="Calibri" w:hAnsi="Arial" w:cs="Arial"/>
          <w:b/>
          <w:bCs/>
          <w:sz w:val="24"/>
          <w:szCs w:val="24"/>
        </w:rPr>
        <w:t xml:space="preserve">im. Komisji Edukacji Narodowej </w:t>
      </w:r>
      <w:r w:rsidR="00EF4143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bookmarkEnd w:id="0"/>
      <w:r w:rsidR="00EF4143" w:rsidRPr="00E934E8">
        <w:rPr>
          <w:rFonts w:ascii="Arial" w:hAnsi="Arial" w:cs="Arial"/>
          <w:b/>
          <w:bCs/>
          <w:color w:val="000000"/>
          <w:sz w:val="24"/>
          <w:szCs w:val="24"/>
        </w:rPr>
        <w:t>Łodzi</w:t>
      </w:r>
      <w:r w:rsidR="00EF4143" w:rsidRPr="00E934E8">
        <w:rPr>
          <w:rFonts w:ascii="Arial" w:hAnsi="Arial" w:cs="Arial"/>
          <w:b/>
          <w:bCs/>
          <w:sz w:val="24"/>
          <w:szCs w:val="24"/>
        </w:rPr>
        <w:t xml:space="preserve">, </w:t>
      </w:r>
      <w:bookmarkEnd w:id="1"/>
      <w:r w:rsidR="00EF4143" w:rsidRPr="00E934E8">
        <w:rPr>
          <w:rFonts w:ascii="Arial" w:hAnsi="Arial" w:cs="Arial"/>
          <w:b/>
          <w:bCs/>
          <w:color w:val="000000"/>
          <w:sz w:val="24"/>
          <w:szCs w:val="24"/>
        </w:rPr>
        <w:t>Al. Politechniki 38, 93-590 Łódź</w:t>
      </w:r>
      <w:r w:rsidR="00EF4143" w:rsidRPr="00382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>oświadczam(y), że</w:t>
      </w:r>
      <w:r w:rsidR="00324A5E" w:rsidRPr="00382AD8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>do</w:t>
      </w:r>
      <w:r w:rsidR="000550C0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 xml:space="preserve">realizacji 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p w14:paraId="0AB89531" w14:textId="77777777" w:rsidR="000D5FDD" w:rsidRDefault="000D5FDD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5805BC74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0D90019E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15F6EF15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27F01E66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1FC8C86D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2CF12F8F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735CF58A" w14:textId="77777777" w:rsidR="00CD6090" w:rsidRDefault="00CD6090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747E72DC" w14:textId="53FDB35D" w:rsidR="002957AB" w:rsidRPr="00F2651C" w:rsidRDefault="00937787" w:rsidP="00F2651C">
      <w:pPr>
        <w:numPr>
          <w:ilvl w:val="0"/>
          <w:numId w:val="2"/>
        </w:numPr>
        <w:spacing w:before="240" w:after="120" w:line="360" w:lineRule="auto"/>
        <w:ind w:left="567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937787">
        <w:rPr>
          <w:rFonts w:ascii="Arial" w:hAnsi="Arial" w:cs="Arial"/>
          <w:b/>
          <w:i/>
          <w:iCs/>
          <w:sz w:val="24"/>
          <w:szCs w:val="24"/>
        </w:rPr>
        <w:lastRenderedPageBreak/>
        <w:t>Szkolenie</w:t>
      </w:r>
      <w:r w:rsidR="00D50DB8">
        <w:rPr>
          <w:rFonts w:ascii="Arial" w:hAnsi="Arial" w:cs="Arial"/>
          <w:b/>
          <w:i/>
          <w:iCs/>
          <w:sz w:val="24"/>
          <w:szCs w:val="24"/>
        </w:rPr>
        <w:t xml:space="preserve"> – </w:t>
      </w:r>
      <w:r w:rsidR="00CD6090" w:rsidRPr="00CD6090">
        <w:rPr>
          <w:rFonts w:ascii="Arial" w:hAnsi="Arial" w:cs="Arial"/>
          <w:b/>
          <w:bCs/>
          <w:sz w:val="24"/>
          <w:szCs w:val="24"/>
        </w:rPr>
        <w:t>Współczesne techniki diagnozowania, modyfikacji i napraw ekologicznych pakietów elektronicznych występujących w urządzeniach infrastruktury krytycznej przemysłu 4.0 z uwzględnieniem elementów SPACE (IPC)</w:t>
      </w:r>
      <w:r w:rsidR="00CD6090">
        <w:rPr>
          <w:rFonts w:ascii="Arial" w:hAnsi="Arial" w:cs="Arial"/>
          <w:b/>
          <w:bCs/>
          <w:sz w:val="24"/>
          <w:szCs w:val="24"/>
        </w:rPr>
        <w:t xml:space="preserve"> </w:t>
      </w:r>
      <w:r w:rsidR="002957AB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</w:t>
      </w:r>
      <w:r w:rsidR="00CD6090">
        <w:rPr>
          <w:rFonts w:ascii="Arial" w:eastAsia="Calibri" w:hAnsi="Arial" w:cs="Arial"/>
          <w:i/>
          <w:iCs/>
          <w:sz w:val="24"/>
          <w:szCs w:val="24"/>
          <w:lang w:eastAsia="en-US"/>
        </w:rPr>
        <w:t> </w:t>
      </w:r>
      <w:r w:rsidR="002957AB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527C627C" w14:textId="77777777" w:rsidTr="00F2651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CF7D818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3B29E64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517468F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9ECB661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podmiotu</w:t>
            </w:r>
            <w:proofErr w:type="gramEnd"/>
            <w:r>
              <w:rPr>
                <w:rFonts w:ascii="Arial" w:hAnsi="Arial" w:cs="Arial"/>
              </w:rPr>
              <w:t xml:space="preserve">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091DACD7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39777899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E40001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735D5E72" w14:textId="77777777" w:rsidR="00CD6090" w:rsidRDefault="00CD6090" w:rsidP="00F2651C">
      <w:pPr>
        <w:pStyle w:val="Bezodstpw"/>
        <w:rPr>
          <w:rFonts w:eastAsia="Calibri"/>
          <w:lang w:eastAsia="en-US"/>
        </w:rPr>
      </w:pPr>
    </w:p>
    <w:p w14:paraId="5850D6E3" w14:textId="4D58BBC9" w:rsidR="002957AB" w:rsidRDefault="00937787" w:rsidP="00F2651C">
      <w:pPr>
        <w:numPr>
          <w:ilvl w:val="0"/>
          <w:numId w:val="2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937787">
        <w:rPr>
          <w:rFonts w:ascii="Arial" w:hAnsi="Arial" w:cs="Arial"/>
          <w:b/>
          <w:i/>
          <w:iCs/>
          <w:sz w:val="24"/>
          <w:szCs w:val="24"/>
        </w:rPr>
        <w:t>Szkolenie</w:t>
      </w:r>
      <w:r w:rsidR="00D50DB8">
        <w:rPr>
          <w:rFonts w:ascii="Arial" w:hAnsi="Arial" w:cs="Arial"/>
          <w:b/>
          <w:i/>
          <w:iCs/>
          <w:sz w:val="24"/>
          <w:szCs w:val="24"/>
        </w:rPr>
        <w:t xml:space="preserve"> – </w:t>
      </w:r>
      <w:r w:rsidR="00CD6090" w:rsidRPr="00CD6090">
        <w:rPr>
          <w:rFonts w:ascii="Arial" w:hAnsi="Arial" w:cs="Arial"/>
          <w:b/>
          <w:bCs/>
          <w:sz w:val="24"/>
          <w:szCs w:val="24"/>
        </w:rPr>
        <w:t>Ochrona antystatyczna urządzeń infrastruktury krytycznej przemysłu 4.0 (ESD</w:t>
      </w:r>
      <w:r w:rsidR="00D50DB8" w:rsidRPr="000C3160">
        <w:rPr>
          <w:rFonts w:ascii="Arial" w:hAnsi="Arial" w:cs="Arial"/>
          <w:b/>
          <w:bCs/>
          <w:sz w:val="24"/>
          <w:szCs w:val="24"/>
        </w:rPr>
        <w:t>)</w:t>
      </w:r>
      <w:r w:rsidR="00D50DB8">
        <w:rPr>
          <w:rFonts w:ascii="Arial" w:hAnsi="Arial" w:cs="Arial"/>
          <w:b/>
          <w:bCs/>
          <w:sz w:val="24"/>
          <w:szCs w:val="24"/>
        </w:rPr>
        <w:t xml:space="preserve"> </w:t>
      </w:r>
      <w:r w:rsidR="00F2651C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35612C2C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0509C74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F8EEDC0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943AFE6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44BFD98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F08FB1E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podmiotu</w:t>
            </w:r>
            <w:proofErr w:type="gramEnd"/>
            <w:r>
              <w:rPr>
                <w:rFonts w:ascii="Arial" w:hAnsi="Arial" w:cs="Arial"/>
              </w:rPr>
              <w:t xml:space="preserve">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66967707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56A744BD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BE86BA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E76AD1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9DA8FC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0CB02B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733E12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C51514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5BA486F8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A04F8EC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BCE760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A9229B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457C03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575597D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1F6FF14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B9C096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5DC60D03" w14:textId="17FE24C4" w:rsidR="00CD6090" w:rsidRDefault="00CD6090" w:rsidP="00CD6090">
      <w:pPr>
        <w:numPr>
          <w:ilvl w:val="0"/>
          <w:numId w:val="2"/>
        </w:numPr>
        <w:spacing w:before="240" w:after="120" w:line="360" w:lineRule="auto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937787">
        <w:rPr>
          <w:rFonts w:ascii="Arial" w:hAnsi="Arial" w:cs="Arial"/>
          <w:b/>
          <w:i/>
          <w:iCs/>
          <w:sz w:val="24"/>
          <w:szCs w:val="24"/>
        </w:rPr>
        <w:lastRenderedPageBreak/>
        <w:t>Szkolenie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CD6090">
        <w:rPr>
          <w:rFonts w:ascii="Arial" w:hAnsi="Arial" w:cs="Arial"/>
          <w:b/>
          <w:sz w:val="24"/>
          <w:szCs w:val="24"/>
        </w:rPr>
        <w:t>– Projektowanie i tworzenie współczesnych, ekologicznych wiązek kablowych występujących w urządzeniach infrastruktury krytycznej przemysłu 4.0 oraz w zastosowaniach SPACE (Wiązki IPC)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CD6090" w14:paraId="6C646DC2" w14:textId="77777777" w:rsidTr="00DF7DBD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11EE1DD6" w14:textId="77777777" w:rsidR="00CD6090" w:rsidRPr="00B105F9" w:rsidRDefault="00CD6090" w:rsidP="00DF7DBD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76FB43E0" w14:textId="77777777" w:rsidR="00CD6090" w:rsidRPr="00F2651C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2067DDDD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4BB739EE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4F3646B6" w14:textId="77777777" w:rsidR="00CD6090" w:rsidRPr="00B105F9" w:rsidRDefault="00CD6090" w:rsidP="00DF7DB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podmiotu</w:t>
            </w:r>
            <w:proofErr w:type="gramEnd"/>
            <w:r>
              <w:rPr>
                <w:rFonts w:ascii="Arial" w:hAnsi="Arial" w:cs="Arial"/>
              </w:rPr>
              <w:t xml:space="preserve">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7043997E" w14:textId="77777777" w:rsidR="00CD6090" w:rsidRPr="00B105F9" w:rsidRDefault="00CD6090" w:rsidP="00DF7DB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CD6090" w14:paraId="7DC34346" w14:textId="77777777" w:rsidTr="00DF7DBD">
        <w:trPr>
          <w:cantSplit/>
          <w:trHeight w:val="600"/>
        </w:trPr>
        <w:tc>
          <w:tcPr>
            <w:tcW w:w="567" w:type="dxa"/>
            <w:vAlign w:val="center"/>
          </w:tcPr>
          <w:p w14:paraId="63D39666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73DA8B0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237D356A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576F64E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FD3DD2A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DD84B08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D6090" w14:paraId="0C5043AC" w14:textId="77777777" w:rsidTr="00DF7DBD">
        <w:trPr>
          <w:cantSplit/>
          <w:trHeight w:val="600"/>
        </w:trPr>
        <w:tc>
          <w:tcPr>
            <w:tcW w:w="567" w:type="dxa"/>
            <w:vAlign w:val="center"/>
          </w:tcPr>
          <w:p w14:paraId="46F8DEAC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4834B45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4BEB674A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0E657D4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3FC4209B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223A3D0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E40E08B" w14:textId="77777777" w:rsidR="00CD6090" w:rsidRDefault="00CD6090" w:rsidP="00CD6090">
      <w:pPr>
        <w:pStyle w:val="Bezodstpw"/>
        <w:rPr>
          <w:rFonts w:eastAsia="Calibri"/>
          <w:lang w:eastAsia="en-US"/>
        </w:rPr>
      </w:pPr>
    </w:p>
    <w:p w14:paraId="0CFC9B27" w14:textId="77777777" w:rsidR="00CD6090" w:rsidRDefault="00CD6090" w:rsidP="00CD6090">
      <w:pPr>
        <w:pStyle w:val="Bezodstpw"/>
        <w:rPr>
          <w:rFonts w:eastAsia="Calibri"/>
          <w:lang w:eastAsia="en-US"/>
        </w:rPr>
      </w:pPr>
    </w:p>
    <w:p w14:paraId="33EE2EF1" w14:textId="0AAA4AA4" w:rsidR="00CD6090" w:rsidRDefault="00CD6090" w:rsidP="00CD6090">
      <w:pPr>
        <w:numPr>
          <w:ilvl w:val="0"/>
          <w:numId w:val="2"/>
        </w:numPr>
        <w:spacing w:before="240" w:after="120" w:line="360" w:lineRule="auto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937787">
        <w:rPr>
          <w:rFonts w:ascii="Arial" w:hAnsi="Arial" w:cs="Arial"/>
          <w:b/>
          <w:i/>
          <w:iCs/>
          <w:sz w:val="24"/>
          <w:szCs w:val="24"/>
        </w:rPr>
        <w:t>Szkolenie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CD6090">
        <w:rPr>
          <w:rFonts w:ascii="Arial" w:hAnsi="Arial" w:cs="Arial"/>
          <w:b/>
          <w:sz w:val="24"/>
          <w:szCs w:val="24"/>
        </w:rPr>
        <w:t>– Ekologiczny montaż i naprawa komponentów BGA występujących w urządzeniach infrastruktury krytycznej przemysłu 4.0 oraz aplikacjach działających w przestrzeni kosmicznej (BGA)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CD6090" w14:paraId="6DC38C12" w14:textId="77777777" w:rsidTr="00DF7DBD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538B988F" w14:textId="77777777" w:rsidR="00CD6090" w:rsidRPr="00B105F9" w:rsidRDefault="00CD6090" w:rsidP="00DF7DBD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D688AF4" w14:textId="77777777" w:rsidR="00CD6090" w:rsidRPr="00F2651C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1EA786CA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1BEAA630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13F638C3" w14:textId="77777777" w:rsidR="00CD6090" w:rsidRPr="00B105F9" w:rsidRDefault="00CD6090" w:rsidP="00DF7DB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podmiotu</w:t>
            </w:r>
            <w:proofErr w:type="gramEnd"/>
            <w:r>
              <w:rPr>
                <w:rFonts w:ascii="Arial" w:hAnsi="Arial" w:cs="Arial"/>
              </w:rPr>
              <w:t xml:space="preserve">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67EC4297" w14:textId="77777777" w:rsidR="00CD6090" w:rsidRPr="00B105F9" w:rsidRDefault="00CD6090" w:rsidP="00DF7DB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CD6090" w14:paraId="076A01F4" w14:textId="77777777" w:rsidTr="00DF7DBD">
        <w:trPr>
          <w:cantSplit/>
          <w:trHeight w:val="600"/>
        </w:trPr>
        <w:tc>
          <w:tcPr>
            <w:tcW w:w="567" w:type="dxa"/>
            <w:vAlign w:val="center"/>
          </w:tcPr>
          <w:p w14:paraId="01E179FE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211A4AB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9E71216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0AD97ED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EAA594E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830E910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D6090" w14:paraId="50CCF54B" w14:textId="77777777" w:rsidTr="00DF7DBD">
        <w:trPr>
          <w:cantSplit/>
          <w:trHeight w:val="600"/>
        </w:trPr>
        <w:tc>
          <w:tcPr>
            <w:tcW w:w="567" w:type="dxa"/>
            <w:vAlign w:val="center"/>
          </w:tcPr>
          <w:p w14:paraId="08D999ED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EF2D9FD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65A17DEC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F68BDB8" w14:textId="77777777" w:rsidR="00CD6090" w:rsidRPr="00B105F9" w:rsidRDefault="00CD6090" w:rsidP="00DF7DB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04326C4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B330ED5" w14:textId="77777777" w:rsidR="00CD6090" w:rsidRPr="00B105F9" w:rsidRDefault="00CD6090" w:rsidP="00DF7DB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61EB1802" w14:textId="77777777" w:rsidR="00CD6090" w:rsidRDefault="00CD6090" w:rsidP="00CD6090">
      <w:pPr>
        <w:pStyle w:val="Bezodstpw"/>
        <w:rPr>
          <w:rFonts w:eastAsia="Calibri"/>
          <w:lang w:eastAsia="en-US"/>
        </w:rPr>
      </w:pPr>
    </w:p>
    <w:p w14:paraId="0CDA90D5" w14:textId="77777777" w:rsidR="00937787" w:rsidRDefault="00937787" w:rsidP="00F2651C">
      <w:pPr>
        <w:pStyle w:val="Bezodstpw"/>
        <w:rPr>
          <w:rFonts w:eastAsia="Calibri"/>
          <w:lang w:eastAsia="en-US"/>
        </w:rPr>
      </w:pPr>
    </w:p>
    <w:p w14:paraId="03064970" w14:textId="1BA3F685" w:rsidR="002018D5" w:rsidRPr="002018D5" w:rsidRDefault="002018D5" w:rsidP="002018D5">
      <w:pPr>
        <w:tabs>
          <w:tab w:val="center" w:pos="7655"/>
        </w:tabs>
        <w:spacing w:after="480"/>
        <w:jc w:val="both"/>
        <w:rPr>
          <w:rFonts w:ascii="Arial" w:hAnsi="Arial" w:cs="Arial"/>
          <w:bCs/>
          <w:iCs/>
          <w:sz w:val="24"/>
          <w:szCs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0D5FDD">
        <w:rPr>
          <w:rFonts w:ascii="Arial" w:hAnsi="Arial" w:cs="Arial"/>
          <w:bCs/>
          <w:i/>
          <w:sz w:val="24"/>
          <w:szCs w:val="24"/>
        </w:rPr>
        <w:t xml:space="preserve">Do wykazu osób skierowanych do realizacji zadania należy dołączyć dowody, określające czy te szkolenia zostały wykonane należycie, przy czym dowodami, o których mowa, są referencje bądź inne dokumenty wystawione przez podmiot, na rzecz którego usługi były wykonywane, zawierające informacje o programie szkolenia, z których wynikać będzie, że wykonane usługi obejmowały </w:t>
      </w:r>
      <w:r w:rsidRPr="000D5FDD">
        <w:rPr>
          <w:rFonts w:ascii="Arial" w:hAnsi="Arial" w:cs="Arial"/>
          <w:bCs/>
          <w:i/>
          <w:sz w:val="24"/>
          <w:szCs w:val="24"/>
        </w:rPr>
        <w:lastRenderedPageBreak/>
        <w:t>zagadnienia podobne do objętych niniejszym zamówieniem oraz nazwisko i imię wykładowcy/trenera skierowanego do realizacji zamówienia, ilość słuchaczy, termin usługi, a jeżeli z uzasadnionej przyczyny o obiektywnym charakterze wykonawca nie jest w stanie uzyskać tych dokumentów - oświadczenie Wykonawcy.</w:t>
      </w: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p w14:paraId="6FD7A98F" w14:textId="77777777" w:rsidR="0049639F" w:rsidRDefault="0049639F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2603D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103" w:bottom="1135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25631" w14:textId="77777777" w:rsidR="002D3E35" w:rsidRDefault="002D3E35">
      <w:r>
        <w:separator/>
      </w:r>
    </w:p>
  </w:endnote>
  <w:endnote w:type="continuationSeparator" w:id="0">
    <w:p w14:paraId="4A28C6CA" w14:textId="77777777" w:rsidR="002D3E35" w:rsidRDefault="002D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5BE3" w14:textId="188543F9" w:rsidR="00EF4143" w:rsidRDefault="00EF4143" w:rsidP="00EF4143">
    <w:pPr>
      <w:pStyle w:val="Stopka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_______________________________________________________________________________________________________________________________________________</w:t>
    </w:r>
  </w:p>
  <w:p w14:paraId="0713B8A9" w14:textId="23FF4308" w:rsidR="00821C80" w:rsidRPr="00EF4143" w:rsidRDefault="00EF4143" w:rsidP="00EF4143">
    <w:pPr>
      <w:pStyle w:val="Stopka"/>
      <w:rPr>
        <w:rFonts w:asciiTheme="minorHAnsi" w:hAnsiTheme="minorHAnsi" w:cstheme="minorHAnsi"/>
        <w:sz w:val="22"/>
        <w:szCs w:val="22"/>
      </w:rPr>
    </w:pPr>
    <w:r w:rsidRPr="00476E24">
      <w:rPr>
        <w:rFonts w:asciiTheme="minorHAnsi" w:hAnsiTheme="minorHAnsi" w:cstheme="minorHAnsi"/>
        <w:i/>
        <w:iCs/>
        <w:sz w:val="22"/>
        <w:szCs w:val="22"/>
      </w:rPr>
      <w:t xml:space="preserve">Projekt </w:t>
    </w:r>
    <w:r w:rsidRPr="00EF4143">
      <w:rPr>
        <w:rFonts w:asciiTheme="minorHAnsi" w:hAnsiTheme="minorHAnsi" w:cstheme="minorHAnsi"/>
        <w:i/>
        <w:iCs/>
        <w:sz w:val="22"/>
        <w:szCs w:val="22"/>
      </w:rPr>
      <w:t xml:space="preserve">współfinansowany przez Unię Europejską z Europejskiego Funduszu Społecznego Plus </w:t>
    </w:r>
    <w:r w:rsidRPr="00EF4143">
      <w:rPr>
        <w:rFonts w:asciiTheme="minorHAnsi" w:hAnsiTheme="minorHAnsi" w:cstheme="minorHAnsi"/>
        <w:i/>
        <w:iCs/>
        <w:sz w:val="22"/>
        <w:szCs w:val="22"/>
      </w:rPr>
      <w:br/>
      <w:t>w ramach programu regionalnego Fundusze Europejskie dla Łódzkiego 2021-2027</w:t>
    </w:r>
    <w:r w:rsidRPr="00EF4143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Strona </w:t>
    </w:r>
    <w:r w:rsidRPr="00EF4143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EF4143">
      <w:rPr>
        <w:rFonts w:asciiTheme="minorHAnsi" w:hAnsiTheme="minorHAnsi" w:cstheme="minorHAnsi"/>
        <w:b/>
        <w:bCs/>
        <w:sz w:val="22"/>
        <w:szCs w:val="22"/>
      </w:rPr>
      <w:instrText>PAGE</w:instrText>
    </w:r>
    <w:r w:rsidRPr="00EF4143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EF4143">
      <w:rPr>
        <w:rFonts w:asciiTheme="minorHAnsi" w:hAnsiTheme="minorHAnsi" w:cstheme="minorHAnsi"/>
        <w:b/>
        <w:bCs/>
        <w:sz w:val="22"/>
        <w:szCs w:val="22"/>
      </w:rPr>
      <w:t>1</w:t>
    </w:r>
    <w:r w:rsidRPr="00EF4143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EF4143">
      <w:rPr>
        <w:rFonts w:asciiTheme="minorHAnsi" w:hAnsiTheme="minorHAnsi" w:cstheme="minorHAnsi"/>
        <w:sz w:val="22"/>
        <w:szCs w:val="22"/>
      </w:rPr>
      <w:t xml:space="preserve"> z </w:t>
    </w:r>
    <w:r w:rsidRPr="00EF4143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EF4143">
      <w:rPr>
        <w:rFonts w:asciiTheme="minorHAnsi" w:hAnsiTheme="minorHAnsi" w:cstheme="minorHAnsi"/>
        <w:b/>
        <w:bCs/>
        <w:sz w:val="22"/>
        <w:szCs w:val="22"/>
      </w:rPr>
      <w:instrText>NUMPAGES</w:instrText>
    </w:r>
    <w:r w:rsidRPr="00EF4143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EF4143">
      <w:rPr>
        <w:rFonts w:asciiTheme="minorHAnsi" w:hAnsiTheme="minorHAnsi" w:cstheme="minorHAnsi"/>
        <w:b/>
        <w:bCs/>
        <w:sz w:val="22"/>
        <w:szCs w:val="22"/>
      </w:rPr>
      <w:t>4</w:t>
    </w:r>
    <w:r w:rsidRPr="00EF4143">
      <w:rPr>
        <w:rFonts w:asciiTheme="minorHAnsi" w:hAnsiTheme="minorHAnsi" w:cstheme="minorHAns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A5FDD" w14:textId="77777777" w:rsidR="002D3E35" w:rsidRDefault="002D3E35">
      <w:r>
        <w:separator/>
      </w:r>
    </w:p>
  </w:footnote>
  <w:footnote w:type="continuationSeparator" w:id="0">
    <w:p w14:paraId="2CCB133A" w14:textId="77777777" w:rsidR="002D3E35" w:rsidRDefault="002D3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52DE3" w14:textId="5E0C9EC1" w:rsidR="00CA5E56" w:rsidRPr="002957AB" w:rsidRDefault="00EF4143" w:rsidP="002957AB">
    <w:pPr>
      <w:pStyle w:val="Nagwek"/>
      <w:jc w:val="center"/>
    </w:pPr>
    <w:r w:rsidRPr="002B3015">
      <w:rPr>
        <w:rFonts w:asciiTheme="minorHAnsi" w:eastAsia="Calibri" w:hAnsiTheme="minorHAnsi" w:cstheme="minorHAnsi"/>
        <w:noProof/>
        <w:sz w:val="16"/>
        <w:szCs w:val="16"/>
      </w:rPr>
      <w:drawing>
        <wp:inline distT="0" distB="0" distL="0" distR="0" wp14:anchorId="25332E21" wp14:editId="377D5D90">
          <wp:extent cx="5941060" cy="765587"/>
          <wp:effectExtent l="0" t="0" r="254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21D73"/>
    <w:multiLevelType w:val="hybridMultilevel"/>
    <w:tmpl w:val="BF50F158"/>
    <w:lvl w:ilvl="0" w:tplc="FFFFFFFF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E56B8"/>
    <w:multiLevelType w:val="hybridMultilevel"/>
    <w:tmpl w:val="4FF2903A"/>
    <w:lvl w:ilvl="0" w:tplc="ABA0853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A16512"/>
    <w:multiLevelType w:val="hybridMultilevel"/>
    <w:tmpl w:val="BF50F158"/>
    <w:lvl w:ilvl="0" w:tplc="FFFFFFFF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7090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C4B94"/>
    <w:multiLevelType w:val="hybridMultilevel"/>
    <w:tmpl w:val="E8304024"/>
    <w:lvl w:ilvl="0" w:tplc="746E1018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4F0C8C"/>
    <w:multiLevelType w:val="hybridMultilevel"/>
    <w:tmpl w:val="C6C4C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6B55DF"/>
    <w:multiLevelType w:val="hybridMultilevel"/>
    <w:tmpl w:val="BF50F158"/>
    <w:lvl w:ilvl="0" w:tplc="FFFFFFFF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D6025A"/>
    <w:multiLevelType w:val="hybridMultilevel"/>
    <w:tmpl w:val="8DC416D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5651E"/>
    <w:multiLevelType w:val="hybridMultilevel"/>
    <w:tmpl w:val="BF50F158"/>
    <w:lvl w:ilvl="0" w:tplc="FFFFFFFF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936899">
    <w:abstractNumId w:val="10"/>
  </w:num>
  <w:num w:numId="2" w16cid:durableId="221405727">
    <w:abstractNumId w:val="4"/>
  </w:num>
  <w:num w:numId="3" w16cid:durableId="763646328">
    <w:abstractNumId w:val="6"/>
  </w:num>
  <w:num w:numId="4" w16cid:durableId="1965572113">
    <w:abstractNumId w:val="3"/>
  </w:num>
  <w:num w:numId="5" w16cid:durableId="723941925">
    <w:abstractNumId w:val="1"/>
  </w:num>
  <w:num w:numId="6" w16cid:durableId="987054247">
    <w:abstractNumId w:val="5"/>
  </w:num>
  <w:num w:numId="7" w16cid:durableId="1149056005">
    <w:abstractNumId w:val="8"/>
  </w:num>
  <w:num w:numId="8" w16cid:durableId="55399769">
    <w:abstractNumId w:val="0"/>
  </w:num>
  <w:num w:numId="9" w16cid:durableId="677391984">
    <w:abstractNumId w:val="2"/>
  </w:num>
  <w:num w:numId="10" w16cid:durableId="2116096157">
    <w:abstractNumId w:val="9"/>
  </w:num>
  <w:num w:numId="11" w16cid:durableId="5994596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5"/>
    <w:rsid w:val="00012747"/>
    <w:rsid w:val="000550C0"/>
    <w:rsid w:val="0008461D"/>
    <w:rsid w:val="00094A9E"/>
    <w:rsid w:val="000A5CA8"/>
    <w:rsid w:val="000D5FDD"/>
    <w:rsid w:val="00106F2B"/>
    <w:rsid w:val="001174D3"/>
    <w:rsid w:val="00121B8A"/>
    <w:rsid w:val="00123F21"/>
    <w:rsid w:val="00150D7E"/>
    <w:rsid w:val="0016021A"/>
    <w:rsid w:val="00167DCC"/>
    <w:rsid w:val="00173417"/>
    <w:rsid w:val="001A2FAD"/>
    <w:rsid w:val="001D5C00"/>
    <w:rsid w:val="001E4607"/>
    <w:rsid w:val="002018D5"/>
    <w:rsid w:val="00215061"/>
    <w:rsid w:val="002256BD"/>
    <w:rsid w:val="00251883"/>
    <w:rsid w:val="002603D2"/>
    <w:rsid w:val="002957AB"/>
    <w:rsid w:val="002D3E35"/>
    <w:rsid w:val="002E1595"/>
    <w:rsid w:val="00315469"/>
    <w:rsid w:val="003165A8"/>
    <w:rsid w:val="00324A5E"/>
    <w:rsid w:val="00382AD8"/>
    <w:rsid w:val="003C216A"/>
    <w:rsid w:val="003F1FE8"/>
    <w:rsid w:val="004129CB"/>
    <w:rsid w:val="00434825"/>
    <w:rsid w:val="00467355"/>
    <w:rsid w:val="0049639F"/>
    <w:rsid w:val="004E070D"/>
    <w:rsid w:val="006040D3"/>
    <w:rsid w:val="0060654D"/>
    <w:rsid w:val="00617466"/>
    <w:rsid w:val="00670884"/>
    <w:rsid w:val="006833FC"/>
    <w:rsid w:val="00691359"/>
    <w:rsid w:val="00693FC5"/>
    <w:rsid w:val="006F1BD5"/>
    <w:rsid w:val="007064BA"/>
    <w:rsid w:val="007524A3"/>
    <w:rsid w:val="0076078E"/>
    <w:rsid w:val="00770B9D"/>
    <w:rsid w:val="00771188"/>
    <w:rsid w:val="00791153"/>
    <w:rsid w:val="00795E1F"/>
    <w:rsid w:val="007A798B"/>
    <w:rsid w:val="007B33E2"/>
    <w:rsid w:val="00815995"/>
    <w:rsid w:val="00821C80"/>
    <w:rsid w:val="00834891"/>
    <w:rsid w:val="00861259"/>
    <w:rsid w:val="00861D36"/>
    <w:rsid w:val="0086625B"/>
    <w:rsid w:val="008E6227"/>
    <w:rsid w:val="009160CE"/>
    <w:rsid w:val="00935830"/>
    <w:rsid w:val="00936CFB"/>
    <w:rsid w:val="00937787"/>
    <w:rsid w:val="00980415"/>
    <w:rsid w:val="00995C28"/>
    <w:rsid w:val="009C437A"/>
    <w:rsid w:val="00A01ABF"/>
    <w:rsid w:val="00A934D4"/>
    <w:rsid w:val="00AA1C7C"/>
    <w:rsid w:val="00AA594F"/>
    <w:rsid w:val="00AA5EEE"/>
    <w:rsid w:val="00AC4ECB"/>
    <w:rsid w:val="00AE3F9F"/>
    <w:rsid w:val="00B105F9"/>
    <w:rsid w:val="00B11EA3"/>
    <w:rsid w:val="00B41A5F"/>
    <w:rsid w:val="00B44CA9"/>
    <w:rsid w:val="00B551AF"/>
    <w:rsid w:val="00BA5876"/>
    <w:rsid w:val="00BD6188"/>
    <w:rsid w:val="00BF160F"/>
    <w:rsid w:val="00C11B06"/>
    <w:rsid w:val="00C4142B"/>
    <w:rsid w:val="00C74616"/>
    <w:rsid w:val="00C97A27"/>
    <w:rsid w:val="00CA5E56"/>
    <w:rsid w:val="00CB6DCC"/>
    <w:rsid w:val="00CD6090"/>
    <w:rsid w:val="00CE1448"/>
    <w:rsid w:val="00D11CAC"/>
    <w:rsid w:val="00D50DB8"/>
    <w:rsid w:val="00D52F5E"/>
    <w:rsid w:val="00D92142"/>
    <w:rsid w:val="00E1538B"/>
    <w:rsid w:val="00E52C2D"/>
    <w:rsid w:val="00E60E3D"/>
    <w:rsid w:val="00E67B31"/>
    <w:rsid w:val="00E819CF"/>
    <w:rsid w:val="00EF4143"/>
    <w:rsid w:val="00F24352"/>
    <w:rsid w:val="00F2651C"/>
    <w:rsid w:val="00F419FA"/>
    <w:rsid w:val="00F83B51"/>
    <w:rsid w:val="00F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paragraph" w:styleId="Akapitzlist">
    <w:name w:val="List Paragraph"/>
    <w:basedOn w:val="Normalny"/>
    <w:uiPriority w:val="34"/>
    <w:qFormat/>
    <w:rsid w:val="00260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6854-7D82-4118-98C8-0DEBD2C0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Kierownik RRG</cp:lastModifiedBy>
  <cp:revision>4</cp:revision>
  <cp:lastPrinted>2025-12-04T09:54:00Z</cp:lastPrinted>
  <dcterms:created xsi:type="dcterms:W3CDTF">2025-12-04T09:54:00Z</dcterms:created>
  <dcterms:modified xsi:type="dcterms:W3CDTF">2025-12-04T09:54:00Z</dcterms:modified>
</cp:coreProperties>
</file>